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9E6B" w14:textId="77777777" w:rsidR="000120C8" w:rsidRDefault="000120C8" w:rsidP="00092FBF"/>
    <w:p w14:paraId="01094472" w14:textId="77777777" w:rsidR="00F9123C" w:rsidRDefault="00F9123C" w:rsidP="00092FBF"/>
    <w:p w14:paraId="376D24AA" w14:textId="77777777" w:rsidR="007A7BD2" w:rsidRDefault="007A7BD2" w:rsidP="007A7BD2">
      <w:pPr>
        <w:widowContro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Zadavatel:</w:t>
      </w:r>
    </w:p>
    <w:p w14:paraId="71247070" w14:textId="77777777" w:rsidR="007A7BD2" w:rsidRDefault="007A7BD2" w:rsidP="007A7BD2">
      <w:pPr>
        <w:widowControl w:val="0"/>
        <w:spacing w:line="200" w:lineRule="exact"/>
        <w:ind w:left="700"/>
        <w:rPr>
          <w:snapToGrid w:val="0"/>
          <w:sz w:val="22"/>
          <w:szCs w:val="22"/>
        </w:rPr>
      </w:pPr>
    </w:p>
    <w:p w14:paraId="1DFA5AFF" w14:textId="77777777" w:rsidR="007A7BD2" w:rsidRPr="00354E5A" w:rsidRDefault="007A7BD2" w:rsidP="007A7BD2">
      <w:pPr>
        <w:widowControl w:val="0"/>
        <w:ind w:left="2127" w:hanging="2127"/>
        <w:rPr>
          <w:bCs/>
          <w:sz w:val="22"/>
          <w:szCs w:val="22"/>
        </w:rPr>
      </w:pPr>
      <w:r w:rsidRPr="00354E5A">
        <w:rPr>
          <w:bCs/>
          <w:snapToGrid w:val="0"/>
          <w:sz w:val="22"/>
          <w:szCs w:val="22"/>
        </w:rPr>
        <w:t>Název:</w:t>
      </w:r>
      <w:r w:rsidRPr="00354E5A">
        <w:rPr>
          <w:bCs/>
          <w:snapToGrid w:val="0"/>
          <w:sz w:val="22"/>
          <w:szCs w:val="22"/>
        </w:rPr>
        <w:tab/>
        <w:t>Domov pro seniory Zastávka, příspěvková organizace</w:t>
      </w:r>
    </w:p>
    <w:p w14:paraId="2881A81A" w14:textId="77777777" w:rsidR="007A7BD2" w:rsidRPr="00354E5A" w:rsidRDefault="007A7BD2" w:rsidP="007A7BD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4E5A">
        <w:rPr>
          <w:bCs/>
          <w:sz w:val="22"/>
          <w:szCs w:val="22"/>
        </w:rPr>
        <w:t>se sídlem:</w:t>
      </w:r>
      <w:r w:rsidRPr="00354E5A">
        <w:rPr>
          <w:bCs/>
          <w:sz w:val="22"/>
          <w:szCs w:val="22"/>
        </w:rPr>
        <w:tab/>
      </w:r>
      <w:r w:rsidRPr="00354E5A">
        <w:rPr>
          <w:bCs/>
          <w:sz w:val="22"/>
          <w:szCs w:val="22"/>
        </w:rPr>
        <w:tab/>
        <w:t>Sportovní 432, Zastávka 664 84</w:t>
      </w:r>
    </w:p>
    <w:p w14:paraId="111AC185" w14:textId="77777777" w:rsidR="007A7BD2" w:rsidRPr="00354E5A" w:rsidRDefault="007A7BD2" w:rsidP="007A7BD2">
      <w:pPr>
        <w:rPr>
          <w:bCs/>
          <w:sz w:val="22"/>
          <w:szCs w:val="22"/>
        </w:rPr>
      </w:pPr>
      <w:r w:rsidRPr="00354E5A">
        <w:rPr>
          <w:bCs/>
          <w:sz w:val="22"/>
          <w:szCs w:val="22"/>
        </w:rPr>
        <w:t xml:space="preserve">zastoupený: </w:t>
      </w:r>
      <w:r w:rsidRPr="00354E5A">
        <w:rPr>
          <w:bCs/>
          <w:sz w:val="22"/>
          <w:szCs w:val="22"/>
        </w:rPr>
        <w:tab/>
      </w:r>
      <w:r w:rsidRPr="00354E5A">
        <w:rPr>
          <w:bCs/>
          <w:sz w:val="22"/>
          <w:szCs w:val="22"/>
        </w:rPr>
        <w:tab/>
        <w:t>PhDr. Jiřím Altmanem, ředitelem</w:t>
      </w:r>
    </w:p>
    <w:p w14:paraId="4A7EB726" w14:textId="77777777" w:rsidR="007A7BD2" w:rsidRPr="00354E5A" w:rsidRDefault="007A7BD2" w:rsidP="007A7BD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4E5A">
        <w:rPr>
          <w:bCs/>
          <w:sz w:val="22"/>
          <w:szCs w:val="22"/>
        </w:rPr>
        <w:t xml:space="preserve">IČ: </w:t>
      </w:r>
      <w:r w:rsidRPr="00354E5A">
        <w:rPr>
          <w:bCs/>
          <w:sz w:val="22"/>
          <w:szCs w:val="22"/>
        </w:rPr>
        <w:tab/>
      </w:r>
      <w:r w:rsidRPr="00354E5A">
        <w:rPr>
          <w:bCs/>
          <w:sz w:val="22"/>
          <w:szCs w:val="22"/>
        </w:rPr>
        <w:tab/>
      </w:r>
      <w:r w:rsidRPr="00354E5A">
        <w:rPr>
          <w:bCs/>
          <w:sz w:val="22"/>
          <w:szCs w:val="22"/>
        </w:rPr>
        <w:tab/>
        <w:t>00 212733</w:t>
      </w:r>
    </w:p>
    <w:p w14:paraId="7A45109B" w14:textId="77777777" w:rsidR="007A7BD2" w:rsidRPr="00354E5A" w:rsidRDefault="007A7BD2" w:rsidP="007A7BD2">
      <w:pPr>
        <w:pStyle w:val="Zkladntext"/>
        <w:rPr>
          <w:bCs/>
          <w:sz w:val="22"/>
          <w:szCs w:val="22"/>
        </w:rPr>
      </w:pPr>
      <w:r w:rsidRPr="00354E5A">
        <w:rPr>
          <w:bCs/>
          <w:sz w:val="22"/>
          <w:szCs w:val="22"/>
        </w:rPr>
        <w:t>bankovní spojení:</w:t>
      </w:r>
      <w:r w:rsidRPr="00354E5A">
        <w:rPr>
          <w:bCs/>
          <w:sz w:val="22"/>
          <w:szCs w:val="22"/>
        </w:rPr>
        <w:tab/>
        <w:t>Komerční banka, a. s.</w:t>
      </w:r>
    </w:p>
    <w:p w14:paraId="469B086A" w14:textId="77777777" w:rsidR="007A7BD2" w:rsidRPr="00354E5A" w:rsidRDefault="007A7BD2" w:rsidP="007A7BD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4E5A">
        <w:rPr>
          <w:bCs/>
          <w:sz w:val="22"/>
          <w:szCs w:val="22"/>
        </w:rPr>
        <w:t xml:space="preserve">číslo účtu: </w:t>
      </w:r>
      <w:r w:rsidRPr="00354E5A">
        <w:rPr>
          <w:bCs/>
          <w:sz w:val="22"/>
          <w:szCs w:val="22"/>
        </w:rPr>
        <w:tab/>
      </w:r>
      <w:r w:rsidRPr="00354E5A">
        <w:rPr>
          <w:bCs/>
          <w:sz w:val="22"/>
          <w:szCs w:val="22"/>
        </w:rPr>
        <w:tab/>
        <w:t>390 36 641/0100</w:t>
      </w:r>
    </w:p>
    <w:p w14:paraId="49B75A85" w14:textId="49F28E3D" w:rsidR="007A7BD2" w:rsidRPr="00354E5A" w:rsidRDefault="007A7BD2" w:rsidP="007A7BD2">
      <w:pPr>
        <w:jc w:val="both"/>
        <w:rPr>
          <w:bCs/>
          <w:sz w:val="22"/>
          <w:szCs w:val="22"/>
        </w:rPr>
      </w:pPr>
      <w:r w:rsidRPr="00354E5A">
        <w:rPr>
          <w:bCs/>
          <w:sz w:val="22"/>
          <w:szCs w:val="22"/>
        </w:rPr>
        <w:t xml:space="preserve">                                                                                               </w:t>
      </w:r>
    </w:p>
    <w:p w14:paraId="2AAE5C04" w14:textId="77777777" w:rsidR="00B16835" w:rsidRDefault="007A7BD2" w:rsidP="00B168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                                    </w:t>
      </w:r>
    </w:p>
    <w:p w14:paraId="7EC44D75" w14:textId="52D48BF6" w:rsidR="007A7BD2" w:rsidRDefault="007A7BD2" w:rsidP="00B16835">
      <w:pPr>
        <w:rPr>
          <w:sz w:val="22"/>
          <w:szCs w:val="22"/>
        </w:rPr>
      </w:pPr>
      <w:r>
        <w:rPr>
          <w:sz w:val="22"/>
          <w:szCs w:val="22"/>
        </w:rPr>
        <w:t xml:space="preserve">V Zastávce dne </w:t>
      </w:r>
      <w:r w:rsidR="00285A34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285A34">
        <w:rPr>
          <w:sz w:val="22"/>
          <w:szCs w:val="22"/>
        </w:rPr>
        <w:t>3.2021</w:t>
      </w:r>
    </w:p>
    <w:p w14:paraId="4BDC7365" w14:textId="580DF4F4" w:rsidR="007A7BD2" w:rsidRDefault="007A7BD2" w:rsidP="007A7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14:paraId="77435923" w14:textId="77777777" w:rsidR="00B16835" w:rsidRDefault="007A7BD2" w:rsidP="00B16835">
      <w:pPr>
        <w:pStyle w:val="Zkladntext2"/>
        <w:jc w:val="center"/>
        <w:rPr>
          <w:sz w:val="22"/>
          <w:szCs w:val="22"/>
        </w:rPr>
      </w:pPr>
      <w:r>
        <w:rPr>
          <w:sz w:val="22"/>
          <w:szCs w:val="22"/>
        </w:rPr>
        <w:t>Veřejná zakázka malého rozsahu na stavební práce „Oprava asfaltových ploch – havárie“</w:t>
      </w:r>
      <w:r w:rsidR="00B1683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05105569" w14:textId="48F53EEC" w:rsidR="007A7BD2" w:rsidRDefault="007A7BD2" w:rsidP="00B16835">
      <w:pPr>
        <w:pStyle w:val="Zkladntext2"/>
        <w:jc w:val="center"/>
        <w:rPr>
          <w:sz w:val="22"/>
          <w:szCs w:val="22"/>
        </w:rPr>
      </w:pPr>
      <w:r>
        <w:rPr>
          <w:sz w:val="22"/>
          <w:szCs w:val="22"/>
        </w:rPr>
        <w:t>Domov pro seniory Zastávka</w:t>
      </w:r>
      <w:r w:rsidR="00B16835">
        <w:rPr>
          <w:sz w:val="22"/>
          <w:szCs w:val="22"/>
        </w:rPr>
        <w:t>, příspěvková organizace</w:t>
      </w:r>
      <w:r w:rsidR="00354E5A">
        <w:rPr>
          <w:sz w:val="22"/>
          <w:szCs w:val="22"/>
        </w:rPr>
        <w:t>,</w:t>
      </w:r>
    </w:p>
    <w:p w14:paraId="217B0A71" w14:textId="77777777" w:rsidR="007A7BD2" w:rsidRDefault="007A7BD2" w:rsidP="007A7BD2">
      <w:pPr>
        <w:jc w:val="both"/>
        <w:rPr>
          <w:sz w:val="22"/>
          <w:szCs w:val="22"/>
        </w:rPr>
      </w:pPr>
    </w:p>
    <w:p w14:paraId="084C656C" w14:textId="77777777" w:rsidR="007A7BD2" w:rsidRDefault="007A7BD2" w:rsidP="007A7BD2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  Y</w:t>
      </w:r>
      <w:proofErr w:type="gramEnd"/>
      <w:r>
        <w:rPr>
          <w:b/>
          <w:sz w:val="22"/>
          <w:szCs w:val="22"/>
        </w:rPr>
        <w:t xml:space="preserve">  Z  Ý  V  Á</w:t>
      </w:r>
    </w:p>
    <w:p w14:paraId="75DBA7F0" w14:textId="77777777" w:rsidR="007A7BD2" w:rsidRDefault="007A7BD2" w:rsidP="007A7BD2">
      <w:pPr>
        <w:jc w:val="center"/>
        <w:rPr>
          <w:b/>
          <w:sz w:val="22"/>
          <w:szCs w:val="22"/>
        </w:rPr>
      </w:pPr>
    </w:p>
    <w:p w14:paraId="06C69BE0" w14:textId="037BC944" w:rsidR="007A7BD2" w:rsidRDefault="007A7BD2" w:rsidP="007A7BD2">
      <w:pPr>
        <w:pStyle w:val="Zkladntext2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zájemce k podání nabídky na výše uvedenou veřejnou zakázku malého rozsahu na stavební práce - „Oprava asfaltových ploch – havárie“ Domova pro seniory Zastávka. </w:t>
      </w:r>
    </w:p>
    <w:p w14:paraId="0C569341" w14:textId="77777777" w:rsidR="007A7BD2" w:rsidRDefault="007A7BD2" w:rsidP="007A7BD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5311C99" w14:textId="1629A2EB" w:rsidR="00B16835" w:rsidRDefault="007A7BD2" w:rsidP="00B1683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Zadávaná veřejná zakázka malého rozsahu se neřídí režimem zákona č. 134/2016 Sb., o veřejných zakázkách, ve znění pozdějších předpisů, zadavatel je však povinen podle § 18 odst. 5 cit. zákona dodržovat základní zásady zadávacího řízení – transparentnost, rovné zacházení a zákaz diskriminace dle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6 cit. zákona, a rovněž postupovat v souladu s interním normativním aktem volených orgánů kraje</w:t>
      </w:r>
      <w:r w:rsidR="00B1683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ED7A131" w14:textId="77777777" w:rsidR="00354E5A" w:rsidRDefault="00354E5A" w:rsidP="00B16835">
      <w:pPr>
        <w:pStyle w:val="Zkladntext"/>
        <w:rPr>
          <w:sz w:val="22"/>
          <w:szCs w:val="22"/>
        </w:rPr>
      </w:pPr>
    </w:p>
    <w:p w14:paraId="106945EA" w14:textId="2986CEB3" w:rsidR="007A7BD2" w:rsidRDefault="00B16835" w:rsidP="00B1683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</w:t>
      </w:r>
      <w:r w:rsidR="007A7BD2">
        <w:rPr>
          <w:sz w:val="22"/>
          <w:szCs w:val="22"/>
        </w:rPr>
        <w:t>měrnice Krajského úřadu Jihomoravského kraje ev.</w:t>
      </w:r>
      <w:r w:rsidR="00354E5A">
        <w:rPr>
          <w:sz w:val="22"/>
          <w:szCs w:val="22"/>
        </w:rPr>
        <w:t xml:space="preserve"> </w:t>
      </w:r>
      <w:r w:rsidR="007A7BD2">
        <w:rPr>
          <w:sz w:val="22"/>
          <w:szCs w:val="22"/>
        </w:rPr>
        <w:t>č. 36/INA-VOK „Zásady vztahů orgánů Jihomoravského kraje k řízení příspěvkových organizací“, čl. 6 – Zadávání a centrální zadávání veřejných zakázek, v</w:t>
      </w:r>
      <w:r w:rsidR="00354E5A">
        <w:rPr>
          <w:sz w:val="22"/>
          <w:szCs w:val="22"/>
        </w:rPr>
        <w:t xml:space="preserve"> aktuálním</w:t>
      </w:r>
      <w:r w:rsidR="007A7BD2">
        <w:rPr>
          <w:sz w:val="22"/>
          <w:szCs w:val="22"/>
        </w:rPr>
        <w:t xml:space="preserve"> znění</w:t>
      </w:r>
      <w:r w:rsidR="00354E5A">
        <w:rPr>
          <w:sz w:val="22"/>
          <w:szCs w:val="22"/>
        </w:rPr>
        <w:t>.</w:t>
      </w:r>
    </w:p>
    <w:p w14:paraId="36CCD285" w14:textId="77777777" w:rsidR="00B16835" w:rsidRDefault="00B16835" w:rsidP="00B16835">
      <w:pPr>
        <w:pStyle w:val="Zkladntext"/>
        <w:rPr>
          <w:sz w:val="22"/>
          <w:szCs w:val="22"/>
        </w:rPr>
      </w:pPr>
    </w:p>
    <w:p w14:paraId="31ABED50" w14:textId="6F486622" w:rsidR="007A7BD2" w:rsidRDefault="007A7BD2" w:rsidP="00B1683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Za účelem zpracování nabídky</w:t>
      </w:r>
      <w:r w:rsidR="00B16835">
        <w:rPr>
          <w:sz w:val="22"/>
          <w:szCs w:val="22"/>
        </w:rPr>
        <w:t>,</w:t>
      </w:r>
      <w:r>
        <w:rPr>
          <w:sz w:val="22"/>
          <w:szCs w:val="22"/>
        </w:rPr>
        <w:t xml:space="preserve"> jako součást této výzvy</w:t>
      </w:r>
      <w:r w:rsidR="00B16835">
        <w:rPr>
          <w:sz w:val="22"/>
          <w:szCs w:val="22"/>
        </w:rPr>
        <w:t>,</w:t>
      </w:r>
      <w:r>
        <w:rPr>
          <w:sz w:val="22"/>
          <w:szCs w:val="22"/>
        </w:rPr>
        <w:t xml:space="preserve"> předkládáme technické parametry </w:t>
      </w:r>
      <w:r w:rsidR="00B16835">
        <w:rPr>
          <w:sz w:val="22"/>
          <w:szCs w:val="22"/>
        </w:rPr>
        <w:t>požadovaného díla a</w:t>
      </w:r>
      <w:r>
        <w:rPr>
          <w:sz w:val="22"/>
          <w:szCs w:val="22"/>
        </w:rPr>
        <w:t xml:space="preserve"> zadávací dokumentaci.  </w:t>
      </w:r>
    </w:p>
    <w:p w14:paraId="2BBBDE98" w14:textId="77777777" w:rsidR="007A7BD2" w:rsidRDefault="007A7BD2" w:rsidP="007A7BD2">
      <w:pPr>
        <w:pStyle w:val="Zkladntext"/>
        <w:ind w:firstLine="708"/>
        <w:rPr>
          <w:sz w:val="22"/>
          <w:szCs w:val="22"/>
        </w:rPr>
      </w:pPr>
    </w:p>
    <w:p w14:paraId="61574076" w14:textId="298B8108" w:rsidR="007A7BD2" w:rsidRDefault="007A7BD2" w:rsidP="00354E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bude hodnotit nabídky podle základního hodnotícího kritéria „nejnižší nabídková cena vč. DPH“. Cenu prosíme za celkové provedení díla.  </w:t>
      </w:r>
      <w:r>
        <w:rPr>
          <w:b/>
          <w:sz w:val="22"/>
          <w:szCs w:val="22"/>
        </w:rPr>
        <w:t xml:space="preserve">Před podáním nabídky je nutná fyzická prohlídka místa plnění. </w:t>
      </w:r>
      <w:r>
        <w:rPr>
          <w:sz w:val="22"/>
          <w:szCs w:val="22"/>
        </w:rPr>
        <w:t>Do nabídky prosíme uvést i dobu realizace.</w:t>
      </w:r>
      <w:r w:rsidR="00E449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B50E780" w14:textId="77777777" w:rsidR="007A7BD2" w:rsidRDefault="007A7BD2" w:rsidP="007A7BD2">
      <w:pPr>
        <w:jc w:val="both"/>
        <w:rPr>
          <w:sz w:val="22"/>
          <w:szCs w:val="22"/>
        </w:rPr>
      </w:pPr>
    </w:p>
    <w:p w14:paraId="19CE0447" w14:textId="4F8E685F" w:rsidR="007A7BD2" w:rsidRDefault="007A7BD2" w:rsidP="00354E5A">
      <w:pPr>
        <w:jc w:val="both"/>
        <w:rPr>
          <w:sz w:val="22"/>
          <w:szCs w:val="22"/>
        </w:rPr>
      </w:pPr>
      <w:r>
        <w:rPr>
          <w:sz w:val="22"/>
          <w:szCs w:val="22"/>
        </w:rPr>
        <w:t>Zadavatel předpokládá uzavření smlouvy s vybraným dodavatelem neprodleně po výběru nejvhodnější nabídky, a to nejpozději dne</w:t>
      </w:r>
      <w:r w:rsidR="00D87CE4">
        <w:rPr>
          <w:sz w:val="22"/>
          <w:szCs w:val="22"/>
        </w:rPr>
        <w:t xml:space="preserve"> 16.4.</w:t>
      </w:r>
      <w:r>
        <w:rPr>
          <w:sz w:val="22"/>
          <w:szCs w:val="22"/>
        </w:rPr>
        <w:t xml:space="preserve"> </w:t>
      </w:r>
      <w:r w:rsidR="00D87CE4">
        <w:rPr>
          <w:sz w:val="22"/>
          <w:szCs w:val="22"/>
        </w:rPr>
        <w:t>2021</w:t>
      </w:r>
      <w:r>
        <w:rPr>
          <w:sz w:val="22"/>
          <w:szCs w:val="22"/>
        </w:rPr>
        <w:t xml:space="preserve"> s ukončením a předáním díla bez vad a nedostatků do </w:t>
      </w:r>
      <w:r w:rsidR="004A5773">
        <w:rPr>
          <w:sz w:val="22"/>
          <w:szCs w:val="22"/>
        </w:rPr>
        <w:t>7.5.2021</w:t>
      </w:r>
      <w:r>
        <w:rPr>
          <w:sz w:val="22"/>
          <w:szCs w:val="22"/>
        </w:rPr>
        <w:t>. Podepsaná kupní smlouva s vybraným dodavatelem bude následně zveřejněna na profilech zadavatele v sekci „Registr smluv“ prostřednictvím nástroje E-ZAK a v Centrálním registru smluv.</w:t>
      </w:r>
    </w:p>
    <w:p w14:paraId="0F86C521" w14:textId="77777777" w:rsidR="007A7BD2" w:rsidRDefault="007A7BD2" w:rsidP="007A7BD2">
      <w:pPr>
        <w:jc w:val="both"/>
        <w:rPr>
          <w:sz w:val="22"/>
          <w:szCs w:val="22"/>
        </w:rPr>
      </w:pPr>
    </w:p>
    <w:p w14:paraId="2A0A6B53" w14:textId="3C7C2ECC" w:rsidR="007A7BD2" w:rsidRDefault="007A7BD2" w:rsidP="00354E5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Nabídku v uzavřené obálce opatřené nápisem „Oprava asfaltových ploch – havárie“ Domova pro seniory Zastávka a výrazným nápisem „NEOTVÍRAT“, opatřenou zpáteční adresou dodavatele, doručte na adresu zadavatele nejpozději </w:t>
      </w:r>
      <w:r>
        <w:rPr>
          <w:b/>
          <w:sz w:val="22"/>
          <w:szCs w:val="22"/>
        </w:rPr>
        <w:t>do</w:t>
      </w:r>
      <w:r w:rsidR="00E449F9">
        <w:rPr>
          <w:b/>
          <w:sz w:val="22"/>
          <w:szCs w:val="22"/>
        </w:rPr>
        <w:t xml:space="preserve"> </w:t>
      </w:r>
      <w:proofErr w:type="gramStart"/>
      <w:r w:rsidR="00E449F9">
        <w:rPr>
          <w:b/>
          <w:sz w:val="22"/>
          <w:szCs w:val="22"/>
        </w:rPr>
        <w:t>9.4.</w:t>
      </w:r>
      <w:r>
        <w:rPr>
          <w:b/>
          <w:sz w:val="22"/>
          <w:szCs w:val="22"/>
        </w:rPr>
        <w:t xml:space="preserve">  </w:t>
      </w:r>
      <w:r w:rsidR="00492C23">
        <w:rPr>
          <w:b/>
          <w:sz w:val="22"/>
          <w:szCs w:val="22"/>
        </w:rPr>
        <w:t>2021</w:t>
      </w:r>
      <w:proofErr w:type="gramEnd"/>
      <w:r>
        <w:rPr>
          <w:b/>
          <w:sz w:val="22"/>
          <w:szCs w:val="22"/>
        </w:rPr>
        <w:t xml:space="preserve"> do 10.00 hod.</w:t>
      </w:r>
    </w:p>
    <w:p w14:paraId="6CC408C5" w14:textId="77777777" w:rsidR="007A7BD2" w:rsidRDefault="007A7BD2" w:rsidP="007A7BD2">
      <w:pPr>
        <w:jc w:val="both"/>
        <w:rPr>
          <w:sz w:val="22"/>
          <w:szCs w:val="22"/>
        </w:rPr>
      </w:pPr>
    </w:p>
    <w:p w14:paraId="6E42DF19" w14:textId="3C103408" w:rsidR="007A7BD2" w:rsidRDefault="007A7BD2" w:rsidP="00354E5A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54E5A">
        <w:rPr>
          <w:sz w:val="22"/>
          <w:szCs w:val="22"/>
        </w:rPr>
        <w:t> </w:t>
      </w:r>
      <w:r>
        <w:rPr>
          <w:sz w:val="22"/>
          <w:szCs w:val="22"/>
        </w:rPr>
        <w:t>pozdravem</w:t>
      </w:r>
      <w:r w:rsidR="00354E5A">
        <w:rPr>
          <w:sz w:val="22"/>
          <w:szCs w:val="22"/>
        </w:rPr>
        <w:t xml:space="preserve">, </w:t>
      </w:r>
      <w:r>
        <w:rPr>
          <w:sz w:val="22"/>
          <w:szCs w:val="22"/>
        </w:rPr>
        <w:t>PhDr. Jiří Altman</w:t>
      </w:r>
      <w:r w:rsidR="00354E5A">
        <w:rPr>
          <w:sz w:val="22"/>
          <w:szCs w:val="22"/>
        </w:rPr>
        <w:t xml:space="preserve">, </w:t>
      </w:r>
      <w:r>
        <w:rPr>
          <w:sz w:val="22"/>
          <w:szCs w:val="22"/>
        </w:rPr>
        <w:t>ředitel</w:t>
      </w:r>
    </w:p>
    <w:p w14:paraId="56F98F15" w14:textId="18C01250" w:rsidR="007A7BD2" w:rsidRPr="00354E5A" w:rsidRDefault="007A7BD2" w:rsidP="00354E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14:paraId="3EF2F47E" w14:textId="77777777" w:rsidR="007A7BD2" w:rsidRDefault="007A7BD2" w:rsidP="007A7BD2">
      <w:pPr>
        <w:jc w:val="both"/>
        <w:rPr>
          <w:b/>
          <w:sz w:val="22"/>
          <w:szCs w:val="22"/>
          <w:u w:val="single"/>
        </w:rPr>
      </w:pPr>
    </w:p>
    <w:p w14:paraId="099A53C7" w14:textId="77777777" w:rsidR="007A7BD2" w:rsidRDefault="007A7BD2" w:rsidP="007A7BD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Příloha:</w:t>
      </w:r>
      <w:r>
        <w:rPr>
          <w:sz w:val="22"/>
          <w:szCs w:val="22"/>
        </w:rPr>
        <w:t xml:space="preserve"> </w:t>
      </w:r>
    </w:p>
    <w:p w14:paraId="008CB025" w14:textId="77777777" w:rsidR="007A7BD2" w:rsidRDefault="007A7BD2" w:rsidP="007A7BD2">
      <w:pPr>
        <w:ind w:left="360"/>
        <w:jc w:val="both"/>
        <w:rPr>
          <w:sz w:val="22"/>
          <w:szCs w:val="22"/>
        </w:rPr>
      </w:pPr>
    </w:p>
    <w:p w14:paraId="304E2D6B" w14:textId="2CF74476" w:rsidR="007A7BD2" w:rsidRDefault="00261216" w:rsidP="002612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A7BD2">
        <w:rPr>
          <w:color w:val="000000"/>
          <w:sz w:val="22"/>
          <w:szCs w:val="22"/>
        </w:rPr>
        <w:t>č. 1 Zadávací dokumentace</w:t>
      </w:r>
    </w:p>
    <w:p w14:paraId="423141A1" w14:textId="77777777" w:rsidR="007A7BD2" w:rsidRDefault="007A7BD2" w:rsidP="007A7BD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č. 2 Zpráva o prohlídce stavebně technického stavu </w:t>
      </w:r>
    </w:p>
    <w:p w14:paraId="76AFA812" w14:textId="77777777" w:rsidR="007A7BD2" w:rsidRDefault="007A7BD2" w:rsidP="007A7B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č. 3 Situace zpevněných ploch – s vyznačením dotčené části k opravě  </w:t>
      </w:r>
    </w:p>
    <w:p w14:paraId="4BCFB652" w14:textId="77777777" w:rsidR="007A7BD2" w:rsidRDefault="007A7BD2" w:rsidP="007A7B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č. 4 Výřez situačního výkresu dešťové kanalizace  </w:t>
      </w:r>
    </w:p>
    <w:p w14:paraId="7A924452" w14:textId="77777777" w:rsidR="007A7BD2" w:rsidRDefault="007A7BD2" w:rsidP="007A7BD2">
      <w:pPr>
        <w:rPr>
          <w:sz w:val="22"/>
          <w:szCs w:val="22"/>
        </w:rPr>
      </w:pPr>
    </w:p>
    <w:p w14:paraId="1F54A4EA" w14:textId="67E6E701" w:rsidR="00B1169B" w:rsidRDefault="00B1169B" w:rsidP="007A7BD2">
      <w:pPr>
        <w:pStyle w:val="Zhlav"/>
        <w:tabs>
          <w:tab w:val="clear" w:pos="4536"/>
        </w:tabs>
      </w:pPr>
    </w:p>
    <w:p w14:paraId="20390A13" w14:textId="47444648" w:rsidR="00B82B0A" w:rsidRDefault="00B82B0A" w:rsidP="007A7BD2">
      <w:pPr>
        <w:pStyle w:val="Zhlav"/>
        <w:tabs>
          <w:tab w:val="clear" w:pos="4536"/>
        </w:tabs>
      </w:pPr>
    </w:p>
    <w:sectPr w:rsidR="00B82B0A" w:rsidSect="00B11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D94C" w14:textId="77777777" w:rsidR="001D4DE7" w:rsidRDefault="001D4DE7" w:rsidP="0026212E">
      <w:r>
        <w:separator/>
      </w:r>
    </w:p>
  </w:endnote>
  <w:endnote w:type="continuationSeparator" w:id="0">
    <w:p w14:paraId="7AD3FF13" w14:textId="77777777" w:rsidR="001D4DE7" w:rsidRDefault="001D4DE7" w:rsidP="0026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4AD3A" w14:textId="77777777" w:rsidR="0026212E" w:rsidRDefault="002621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E93B" w14:textId="77777777" w:rsidR="0026212E" w:rsidRDefault="002621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BF26A" w14:textId="77777777" w:rsidR="0026212E" w:rsidRDefault="002621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FC144" w14:textId="77777777" w:rsidR="001D4DE7" w:rsidRDefault="001D4DE7" w:rsidP="0026212E">
      <w:r>
        <w:separator/>
      </w:r>
    </w:p>
  </w:footnote>
  <w:footnote w:type="continuationSeparator" w:id="0">
    <w:p w14:paraId="5C14BB62" w14:textId="77777777" w:rsidR="001D4DE7" w:rsidRDefault="001D4DE7" w:rsidP="0026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8549" w14:textId="77777777" w:rsidR="0026212E" w:rsidRDefault="001D4DE7">
    <w:pPr>
      <w:pStyle w:val="Zhlav"/>
    </w:pPr>
    <w:r>
      <w:rPr>
        <w:noProof/>
      </w:rPr>
      <w:pict w14:anchorId="497B3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17751" o:spid="_x0000_s2050" type="#_x0000_t75" style="position:absolute;margin-left:0;margin-top:0;width:596.4pt;height:843.6pt;z-index:-251657216;mso-position-horizontal:center;mso-position-horizontal-relative:margin;mso-position-vertical:center;mso-position-vertical-relative:margin" o:allowincell="f">
          <v:imagedata r:id="rId1" o:title="Zastavka_hlavickovy papir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777E" w14:textId="77777777" w:rsidR="0026212E" w:rsidRDefault="001D4DE7">
    <w:pPr>
      <w:pStyle w:val="Zhlav"/>
    </w:pPr>
    <w:r>
      <w:rPr>
        <w:noProof/>
      </w:rPr>
      <w:pict w14:anchorId="16DAC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17752" o:spid="_x0000_s2051" type="#_x0000_t75" style="position:absolute;margin-left:0;margin-top:0;width:596.4pt;height:843.6pt;z-index:-251656192;mso-position-horizontal:center;mso-position-horizontal-relative:margin;mso-position-vertical:center;mso-position-vertical-relative:margin" o:allowincell="f">
          <v:imagedata r:id="rId1" o:title="Zastavka_hlavickovy papir_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6A6F7" w14:textId="77777777" w:rsidR="0026212E" w:rsidRDefault="001D4DE7">
    <w:pPr>
      <w:pStyle w:val="Zhlav"/>
    </w:pPr>
    <w:r>
      <w:rPr>
        <w:noProof/>
      </w:rPr>
      <w:pict w14:anchorId="61686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17750" o:spid="_x0000_s2049" type="#_x0000_t75" style="position:absolute;margin-left:0;margin-top:0;width:596.4pt;height:843.6pt;z-index:-251658240;mso-position-horizontal:center;mso-position-horizontal-relative:margin;mso-position-vertical:center;mso-position-vertical-relative:margin" o:allowincell="f">
          <v:imagedata r:id="rId1" o:title="Zastavka_hlavickovy papir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255"/>
    <w:multiLevelType w:val="hybridMultilevel"/>
    <w:tmpl w:val="B2C6FEC4"/>
    <w:lvl w:ilvl="0" w:tplc="D66C81F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E46D06"/>
    <w:multiLevelType w:val="hybridMultilevel"/>
    <w:tmpl w:val="C5EEAE5A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9294A67E">
      <w:start w:val="1"/>
      <w:numFmt w:val="decimal"/>
      <w:lvlText w:val="%2."/>
      <w:lvlJc w:val="left"/>
      <w:pPr>
        <w:tabs>
          <w:tab w:val="num" w:pos="1905"/>
        </w:tabs>
        <w:ind w:left="1905" w:hanging="705"/>
      </w:p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4CC227B"/>
    <w:multiLevelType w:val="hybridMultilevel"/>
    <w:tmpl w:val="E318C6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C6C08"/>
    <w:multiLevelType w:val="hybridMultilevel"/>
    <w:tmpl w:val="8F681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5D03C2"/>
    <w:multiLevelType w:val="multilevel"/>
    <w:tmpl w:val="A0CC2F9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B2049C"/>
    <w:multiLevelType w:val="hybridMultilevel"/>
    <w:tmpl w:val="266A1A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D3B0D"/>
    <w:multiLevelType w:val="hybridMultilevel"/>
    <w:tmpl w:val="5A782D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2E"/>
    <w:rsid w:val="000120C8"/>
    <w:rsid w:val="00070102"/>
    <w:rsid w:val="00092FBF"/>
    <w:rsid w:val="0011536B"/>
    <w:rsid w:val="001D4DE7"/>
    <w:rsid w:val="001F1B8E"/>
    <w:rsid w:val="001F3C30"/>
    <w:rsid w:val="00261216"/>
    <w:rsid w:val="0026212E"/>
    <w:rsid w:val="00285A34"/>
    <w:rsid w:val="002D614D"/>
    <w:rsid w:val="00314119"/>
    <w:rsid w:val="00354E5A"/>
    <w:rsid w:val="00386B54"/>
    <w:rsid w:val="003B1380"/>
    <w:rsid w:val="003C7431"/>
    <w:rsid w:val="003E7A2E"/>
    <w:rsid w:val="00430DE2"/>
    <w:rsid w:val="00451CF4"/>
    <w:rsid w:val="004656E9"/>
    <w:rsid w:val="00466A20"/>
    <w:rsid w:val="00466CB6"/>
    <w:rsid w:val="00492C23"/>
    <w:rsid w:val="004A5773"/>
    <w:rsid w:val="00554D4B"/>
    <w:rsid w:val="005D59BD"/>
    <w:rsid w:val="00682D37"/>
    <w:rsid w:val="00696C16"/>
    <w:rsid w:val="00706816"/>
    <w:rsid w:val="007A7BD2"/>
    <w:rsid w:val="00806967"/>
    <w:rsid w:val="008373B2"/>
    <w:rsid w:val="00930C26"/>
    <w:rsid w:val="00A945CE"/>
    <w:rsid w:val="00B1169B"/>
    <w:rsid w:val="00B16835"/>
    <w:rsid w:val="00B82B0A"/>
    <w:rsid w:val="00CC6965"/>
    <w:rsid w:val="00D41558"/>
    <w:rsid w:val="00D87CE4"/>
    <w:rsid w:val="00E449F9"/>
    <w:rsid w:val="00EC592D"/>
    <w:rsid w:val="00EE2B91"/>
    <w:rsid w:val="00F533A3"/>
    <w:rsid w:val="00F9123C"/>
    <w:rsid w:val="00FC66B8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F8E685"/>
  <w15:docId w15:val="{4F87F5D2-3078-4152-97D1-02A0E8C4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2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212E"/>
  </w:style>
  <w:style w:type="paragraph" w:styleId="Zpat">
    <w:name w:val="footer"/>
    <w:basedOn w:val="Normln"/>
    <w:link w:val="ZpatChar"/>
    <w:uiPriority w:val="99"/>
    <w:unhideWhenUsed/>
    <w:rsid w:val="00262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12E"/>
  </w:style>
  <w:style w:type="character" w:styleId="Hypertextovodkaz">
    <w:name w:val="Hyperlink"/>
    <w:basedOn w:val="Standardnpsmoodstavce"/>
    <w:uiPriority w:val="99"/>
    <w:unhideWhenUsed/>
    <w:rsid w:val="008373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51CF4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451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92FBF"/>
    <w:rPr>
      <w:i/>
      <w:iCs/>
    </w:rPr>
  </w:style>
  <w:style w:type="paragraph" w:styleId="Nzev">
    <w:name w:val="Title"/>
    <w:basedOn w:val="Normln"/>
    <w:link w:val="NzevChar"/>
    <w:qFormat/>
    <w:rsid w:val="00930C26"/>
    <w:pPr>
      <w:ind w:left="180" w:hanging="180"/>
      <w:jc w:val="center"/>
      <w:outlineLvl w:val="0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930C2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A7BD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A7B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A7BD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7A7BD2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pospísil</cp:lastModifiedBy>
  <cp:revision>12</cp:revision>
  <cp:lastPrinted>2019-01-17T11:18:00Z</cp:lastPrinted>
  <dcterms:created xsi:type="dcterms:W3CDTF">2021-03-11T12:23:00Z</dcterms:created>
  <dcterms:modified xsi:type="dcterms:W3CDTF">2021-03-16T12:42:00Z</dcterms:modified>
</cp:coreProperties>
</file>